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D9DA" w14:textId="7E4EED77" w:rsidR="00195D19" w:rsidRPr="00476387" w:rsidRDefault="00195D19" w:rsidP="00476387">
      <w:pPr>
        <w:kinsoku w:val="0"/>
        <w:overflowPunct w:val="0"/>
        <w:adjustRightInd/>
        <w:ind w:firstLineChars="100" w:firstLine="255"/>
        <w:rPr>
          <w:rFonts w:ascii="ＭＳ 明朝" w:eastAsia="ＭＳ 明朝" w:hAnsi="Century" w:cs="Times New Roman"/>
          <w:szCs w:val="20"/>
        </w:rPr>
      </w:pPr>
    </w:p>
    <w:p w14:paraId="41EB395E" w14:textId="77777777" w:rsidR="00195D19" w:rsidRPr="00476387" w:rsidRDefault="00195D19" w:rsidP="00476387">
      <w:pPr>
        <w:kinsoku w:val="0"/>
        <w:overflowPunct w:val="0"/>
        <w:adjustRightInd/>
        <w:jc w:val="center"/>
        <w:rPr>
          <w:rFonts w:ascii="ＭＳ 明朝" w:eastAsia="ＭＳ 明朝" w:hAnsi="Century" w:cs="Times New Roman"/>
          <w:szCs w:val="20"/>
        </w:rPr>
      </w:pPr>
      <w:r w:rsidRPr="00476387">
        <w:rPr>
          <w:rFonts w:ascii="ＭＳ 明朝" w:eastAsia="ＭＳ 明朝" w:hAnsi="Century" w:cs="Times New Roman" w:hint="eastAsia"/>
          <w:szCs w:val="20"/>
        </w:rPr>
        <w:t>保管工作物等一覧簿</w:t>
      </w:r>
    </w:p>
    <w:p w14:paraId="78049553" w14:textId="77777777" w:rsidR="00195D19" w:rsidRPr="00476387" w:rsidRDefault="00195D19" w:rsidP="00476387">
      <w:pPr>
        <w:kinsoku w:val="0"/>
        <w:overflowPunct w:val="0"/>
        <w:adjustRightInd/>
        <w:rPr>
          <w:rFonts w:ascii="ＭＳ 明朝" w:eastAsia="ＭＳ 明朝" w:hAnsi="Century" w:cs="Times New Roman"/>
          <w:szCs w:val="20"/>
        </w:rPr>
      </w:pPr>
    </w:p>
    <w:tbl>
      <w:tblPr>
        <w:tblW w:w="96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020"/>
        <w:gridCol w:w="1020"/>
        <w:gridCol w:w="765"/>
        <w:gridCol w:w="1785"/>
        <w:gridCol w:w="1190"/>
        <w:gridCol w:w="1190"/>
        <w:gridCol w:w="1190"/>
        <w:gridCol w:w="765"/>
      </w:tblGrid>
      <w:tr w:rsidR="00195D19" w:rsidRPr="00476387" w14:paraId="6992B35F" w14:textId="77777777" w:rsidTr="00007642">
        <w:trPr>
          <w:cantSplit/>
          <w:trHeight w:val="400"/>
        </w:trPr>
        <w:tc>
          <w:tcPr>
            <w:tcW w:w="765" w:type="dxa"/>
            <w:vMerge w:val="restart"/>
            <w:vAlign w:val="center"/>
          </w:tcPr>
          <w:p w14:paraId="62E18A9C" w14:textId="77777777" w:rsidR="00195D19" w:rsidRPr="00476387" w:rsidRDefault="00195D19" w:rsidP="00476387">
            <w:pPr>
              <w:kinsoku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整理番号</w:t>
            </w:r>
          </w:p>
        </w:tc>
        <w:tc>
          <w:tcPr>
            <w:tcW w:w="2805" w:type="dxa"/>
            <w:gridSpan w:val="3"/>
            <w:vAlign w:val="center"/>
          </w:tcPr>
          <w:p w14:paraId="018F6D73" w14:textId="77777777" w:rsidR="00195D19" w:rsidRPr="00476387" w:rsidRDefault="00195D19" w:rsidP="00476387">
            <w:pPr>
              <w:kinsoku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保管した工作物等</w:t>
            </w:r>
          </w:p>
        </w:tc>
        <w:tc>
          <w:tcPr>
            <w:tcW w:w="1785" w:type="dxa"/>
            <w:vMerge w:val="restart"/>
            <w:vAlign w:val="center"/>
          </w:tcPr>
          <w:p w14:paraId="76668208" w14:textId="77777777" w:rsidR="00195D19" w:rsidRPr="00476387" w:rsidRDefault="00195D19" w:rsidP="00476387">
            <w:pPr>
              <w:kinsoku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保管した工作物等が放置されていた場所</w:t>
            </w:r>
          </w:p>
        </w:tc>
        <w:tc>
          <w:tcPr>
            <w:tcW w:w="1190" w:type="dxa"/>
            <w:vMerge w:val="restart"/>
            <w:vAlign w:val="center"/>
          </w:tcPr>
          <w:p w14:paraId="55976205" w14:textId="77777777" w:rsidR="00195D19" w:rsidRPr="00476387" w:rsidRDefault="00195D19" w:rsidP="00476387">
            <w:pPr>
              <w:kinsoku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除却した年月日</w:t>
            </w:r>
            <w:r w:rsidR="00007642"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時</w:t>
            </w:r>
          </w:p>
        </w:tc>
        <w:tc>
          <w:tcPr>
            <w:tcW w:w="1190" w:type="dxa"/>
            <w:vMerge w:val="restart"/>
            <w:vAlign w:val="center"/>
          </w:tcPr>
          <w:p w14:paraId="2B983B99" w14:textId="77777777" w:rsidR="00195D19" w:rsidRPr="00476387" w:rsidRDefault="00195D19" w:rsidP="00476387">
            <w:pPr>
              <w:kinsoku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保管を始めた</w:t>
            </w:r>
            <w:r w:rsidRPr="00144F87">
              <w:rPr>
                <w:rFonts w:ascii="ＭＳ 明朝" w:eastAsia="ＭＳ 明朝" w:hAnsi="Century" w:cs="Times New Roman" w:hint="eastAsia"/>
                <w:w w:val="83"/>
                <w:szCs w:val="20"/>
                <w:fitText w:val="705" w:id="1931663617"/>
              </w:rPr>
              <w:t>年月日</w:t>
            </w:r>
            <w:r w:rsidRPr="00144F87">
              <w:rPr>
                <w:rFonts w:ascii="ＭＳ 明朝" w:eastAsia="ＭＳ 明朝" w:hAnsi="Century" w:cs="Times New Roman" w:hint="eastAsia"/>
                <w:spacing w:val="4"/>
                <w:w w:val="83"/>
                <w:szCs w:val="20"/>
                <w:fitText w:val="705" w:id="1931663617"/>
              </w:rPr>
              <w:t>時</w:t>
            </w:r>
          </w:p>
        </w:tc>
        <w:tc>
          <w:tcPr>
            <w:tcW w:w="1190" w:type="dxa"/>
            <w:vMerge w:val="restart"/>
            <w:vAlign w:val="center"/>
          </w:tcPr>
          <w:p w14:paraId="0A333800" w14:textId="77777777" w:rsidR="00195D19" w:rsidRPr="00476387" w:rsidRDefault="00195D19" w:rsidP="00476387">
            <w:pPr>
              <w:kinsoku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保管の場</w:t>
            </w:r>
            <w:r w:rsidR="00007642"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765" w:type="dxa"/>
            <w:vMerge w:val="restart"/>
            <w:vAlign w:val="center"/>
          </w:tcPr>
          <w:p w14:paraId="69F7FC30" w14:textId="77777777" w:rsidR="00195D19" w:rsidRPr="00476387" w:rsidRDefault="00195D19" w:rsidP="00091527">
            <w:pPr>
              <w:kinsoku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</w:tr>
      <w:tr w:rsidR="00195D19" w:rsidRPr="00476387" w14:paraId="4EBB1D43" w14:textId="77777777" w:rsidTr="00007642">
        <w:trPr>
          <w:cantSplit/>
          <w:trHeight w:val="1633"/>
        </w:trPr>
        <w:tc>
          <w:tcPr>
            <w:tcW w:w="765" w:type="dxa"/>
            <w:vMerge/>
            <w:vAlign w:val="center"/>
          </w:tcPr>
          <w:p w14:paraId="3BF83FF8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DBADB9E" w14:textId="77777777" w:rsidR="00195D19" w:rsidRPr="00476387" w:rsidRDefault="00195D19" w:rsidP="00476387">
            <w:pPr>
              <w:kinsoku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名称又は種類</w:t>
            </w:r>
          </w:p>
        </w:tc>
        <w:tc>
          <w:tcPr>
            <w:tcW w:w="1020" w:type="dxa"/>
            <w:vAlign w:val="center"/>
          </w:tcPr>
          <w:p w14:paraId="44882406" w14:textId="77777777" w:rsidR="00195D19" w:rsidRPr="00476387" w:rsidRDefault="00195D19" w:rsidP="00476387">
            <w:pPr>
              <w:kinsoku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position w:val="24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形状又は特徴</w:t>
            </w:r>
          </w:p>
        </w:tc>
        <w:tc>
          <w:tcPr>
            <w:tcW w:w="765" w:type="dxa"/>
            <w:vAlign w:val="center"/>
          </w:tcPr>
          <w:p w14:paraId="35DADC09" w14:textId="77777777" w:rsidR="00195D19" w:rsidRPr="00476387" w:rsidRDefault="00195D19" w:rsidP="00476387">
            <w:pPr>
              <w:kinsoku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position w:val="24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>数量</w:t>
            </w:r>
          </w:p>
        </w:tc>
        <w:tc>
          <w:tcPr>
            <w:tcW w:w="1785" w:type="dxa"/>
            <w:vMerge/>
            <w:vAlign w:val="center"/>
          </w:tcPr>
          <w:p w14:paraId="283827A7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14:paraId="0D55F81B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14:paraId="361BCD65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14:paraId="63A36E43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0FC9E0A0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95D19" w:rsidRPr="00476387" w14:paraId="6558FF88" w14:textId="77777777" w:rsidTr="00007642">
        <w:trPr>
          <w:cantSplit/>
          <w:trHeight w:val="800"/>
        </w:trPr>
        <w:tc>
          <w:tcPr>
            <w:tcW w:w="765" w:type="dxa"/>
            <w:vAlign w:val="center"/>
          </w:tcPr>
          <w:p w14:paraId="7B5E6396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6F1F5FEF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21B04A23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0318F35D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6F3CF7AC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10F666DE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57D513E9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2469B381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061817E2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95D19" w:rsidRPr="00476387" w14:paraId="25B3F0BA" w14:textId="77777777" w:rsidTr="00007642">
        <w:trPr>
          <w:cantSplit/>
          <w:trHeight w:val="800"/>
        </w:trPr>
        <w:tc>
          <w:tcPr>
            <w:tcW w:w="765" w:type="dxa"/>
            <w:vAlign w:val="center"/>
          </w:tcPr>
          <w:p w14:paraId="224FFAB8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71523769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7A24BDCA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6E91D7F4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6C16A94B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3C69939D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3950C122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6A0DF9AF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3530A197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95D19" w:rsidRPr="00476387" w14:paraId="5160044E" w14:textId="77777777" w:rsidTr="00007642">
        <w:trPr>
          <w:cantSplit/>
          <w:trHeight w:val="800"/>
        </w:trPr>
        <w:tc>
          <w:tcPr>
            <w:tcW w:w="765" w:type="dxa"/>
            <w:vAlign w:val="center"/>
          </w:tcPr>
          <w:p w14:paraId="0326E55E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0639F9CE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7930FF38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67BBFEB1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226CADB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15410562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7A784190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72781DA8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0516A90D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95D19" w:rsidRPr="00476387" w14:paraId="378CFC1D" w14:textId="77777777" w:rsidTr="00007642">
        <w:trPr>
          <w:cantSplit/>
          <w:trHeight w:val="800"/>
        </w:trPr>
        <w:tc>
          <w:tcPr>
            <w:tcW w:w="765" w:type="dxa"/>
            <w:vAlign w:val="center"/>
          </w:tcPr>
          <w:p w14:paraId="6B920118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5B40F0F9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65697904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1A547243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4B025B8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64A3D238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7BC48808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3DA38501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453258FF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95D19" w:rsidRPr="00476387" w14:paraId="6D259EC0" w14:textId="77777777" w:rsidTr="00007642">
        <w:trPr>
          <w:cantSplit/>
          <w:trHeight w:val="800"/>
        </w:trPr>
        <w:tc>
          <w:tcPr>
            <w:tcW w:w="765" w:type="dxa"/>
            <w:vAlign w:val="center"/>
          </w:tcPr>
          <w:p w14:paraId="36B0B755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347606B4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2EEC0487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2F76806B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70294662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7A7E22AC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5405111A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616DEC95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5119FDAC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95D19" w:rsidRPr="00476387" w14:paraId="6C07D6A2" w14:textId="77777777" w:rsidTr="00007642">
        <w:trPr>
          <w:cantSplit/>
          <w:trHeight w:val="800"/>
        </w:trPr>
        <w:tc>
          <w:tcPr>
            <w:tcW w:w="765" w:type="dxa"/>
            <w:vAlign w:val="center"/>
          </w:tcPr>
          <w:p w14:paraId="574821D6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0546F2C6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0DDC5C37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59CA6BFE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59DCA16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515E8D86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33683E39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4127E3CE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14:paraId="325B1A2C" w14:textId="77777777" w:rsidR="00195D19" w:rsidRPr="00476387" w:rsidRDefault="00195D19" w:rsidP="00476387">
            <w:pPr>
              <w:kinsoku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47638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03C1FE17" w14:textId="77777777" w:rsidR="00195D19" w:rsidRPr="00476387" w:rsidRDefault="00195D19" w:rsidP="00476387">
      <w:pPr>
        <w:kinsoku w:val="0"/>
        <w:overflowPunct w:val="0"/>
        <w:adjustRightInd/>
        <w:jc w:val="both"/>
        <w:rPr>
          <w:rFonts w:ascii="ＭＳ 明朝" w:eastAsia="ＭＳ 明朝" w:hAnsi="Century" w:cs="Times New Roman"/>
          <w:szCs w:val="20"/>
        </w:rPr>
      </w:pPr>
    </w:p>
    <w:p w14:paraId="443D67EF" w14:textId="77777777" w:rsidR="00226A51" w:rsidRPr="00476387" w:rsidRDefault="00226A51" w:rsidP="00476387">
      <w:pPr>
        <w:kinsoku w:val="0"/>
        <w:overflowPunct w:val="0"/>
      </w:pPr>
    </w:p>
    <w:sectPr w:rsidR="00226A51" w:rsidRPr="00476387" w:rsidSect="00195D19">
      <w:pgSz w:w="11906" w:h="16838" w:code="9"/>
      <w:pgMar w:top="1701" w:right="851" w:bottom="1701" w:left="851" w:header="284" w:footer="284" w:gutter="0"/>
      <w:cols w:space="425"/>
      <w:docGrid w:type="linesAndChars" w:linePitch="373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DD88" w14:textId="77777777" w:rsidR="00BF5803" w:rsidRDefault="00BF5803" w:rsidP="0030643F">
      <w:r>
        <w:separator/>
      </w:r>
    </w:p>
  </w:endnote>
  <w:endnote w:type="continuationSeparator" w:id="0">
    <w:p w14:paraId="6851A685" w14:textId="77777777" w:rsidR="00BF5803" w:rsidRDefault="00BF5803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3C45" w14:textId="77777777" w:rsidR="00BF5803" w:rsidRDefault="00BF5803" w:rsidP="0030643F">
      <w:r>
        <w:separator/>
      </w:r>
    </w:p>
  </w:footnote>
  <w:footnote w:type="continuationSeparator" w:id="0">
    <w:p w14:paraId="26482B44" w14:textId="77777777" w:rsidR="00BF5803" w:rsidRDefault="00BF5803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55"/>
  <w:drawingGridVerticalSpacing w:val="37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07642"/>
    <w:rsid w:val="00007701"/>
    <w:rsid w:val="00027960"/>
    <w:rsid w:val="00055F94"/>
    <w:rsid w:val="00091527"/>
    <w:rsid w:val="000B397E"/>
    <w:rsid w:val="000F7B7F"/>
    <w:rsid w:val="00116C34"/>
    <w:rsid w:val="0012214A"/>
    <w:rsid w:val="00127B3B"/>
    <w:rsid w:val="0014378D"/>
    <w:rsid w:val="00144F87"/>
    <w:rsid w:val="001916AC"/>
    <w:rsid w:val="00195D19"/>
    <w:rsid w:val="001A57E3"/>
    <w:rsid w:val="001D1BF0"/>
    <w:rsid w:val="001E25E1"/>
    <w:rsid w:val="001F11BD"/>
    <w:rsid w:val="00226A51"/>
    <w:rsid w:val="002843A8"/>
    <w:rsid w:val="002A0151"/>
    <w:rsid w:val="002B264F"/>
    <w:rsid w:val="0030643F"/>
    <w:rsid w:val="003129DB"/>
    <w:rsid w:val="003139CA"/>
    <w:rsid w:val="00374CC4"/>
    <w:rsid w:val="003A2E11"/>
    <w:rsid w:val="00402468"/>
    <w:rsid w:val="00427ACC"/>
    <w:rsid w:val="00436BB9"/>
    <w:rsid w:val="00476387"/>
    <w:rsid w:val="004F7FEC"/>
    <w:rsid w:val="00507074"/>
    <w:rsid w:val="00530BCD"/>
    <w:rsid w:val="00577E7C"/>
    <w:rsid w:val="00582D7D"/>
    <w:rsid w:val="0058783A"/>
    <w:rsid w:val="005B37DC"/>
    <w:rsid w:val="00602485"/>
    <w:rsid w:val="00627FC6"/>
    <w:rsid w:val="006528F7"/>
    <w:rsid w:val="006A1274"/>
    <w:rsid w:val="006A6151"/>
    <w:rsid w:val="006E77CA"/>
    <w:rsid w:val="00722169"/>
    <w:rsid w:val="00732523"/>
    <w:rsid w:val="00733379"/>
    <w:rsid w:val="007425C7"/>
    <w:rsid w:val="00792FF0"/>
    <w:rsid w:val="00797680"/>
    <w:rsid w:val="007C0484"/>
    <w:rsid w:val="007C3C41"/>
    <w:rsid w:val="007C5AF3"/>
    <w:rsid w:val="007E020E"/>
    <w:rsid w:val="00802E35"/>
    <w:rsid w:val="00835092"/>
    <w:rsid w:val="008A346D"/>
    <w:rsid w:val="008B483A"/>
    <w:rsid w:val="009A27EB"/>
    <w:rsid w:val="009B5902"/>
    <w:rsid w:val="009D59E8"/>
    <w:rsid w:val="00AA6086"/>
    <w:rsid w:val="00AB45AE"/>
    <w:rsid w:val="00AD70A0"/>
    <w:rsid w:val="00AE2DF8"/>
    <w:rsid w:val="00AE4615"/>
    <w:rsid w:val="00B05969"/>
    <w:rsid w:val="00B47FF9"/>
    <w:rsid w:val="00B66F6E"/>
    <w:rsid w:val="00B97260"/>
    <w:rsid w:val="00BC1343"/>
    <w:rsid w:val="00BC2B99"/>
    <w:rsid w:val="00BF5803"/>
    <w:rsid w:val="00C13A09"/>
    <w:rsid w:val="00C2317C"/>
    <w:rsid w:val="00C300CD"/>
    <w:rsid w:val="00D06EB1"/>
    <w:rsid w:val="00D56B5F"/>
    <w:rsid w:val="00D6725E"/>
    <w:rsid w:val="00D91696"/>
    <w:rsid w:val="00D92E7E"/>
    <w:rsid w:val="00E72887"/>
    <w:rsid w:val="00F1578B"/>
    <w:rsid w:val="00F540C1"/>
    <w:rsid w:val="00F71359"/>
    <w:rsid w:val="00F95AC1"/>
    <w:rsid w:val="00FB5832"/>
    <w:rsid w:val="00FC00B2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92FB2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C2C2-56D1-49A5-BBE7-49A8B6C7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user</cp:lastModifiedBy>
  <cp:revision>46</cp:revision>
  <cp:lastPrinted>2019-03-04T07:26:00Z</cp:lastPrinted>
  <dcterms:created xsi:type="dcterms:W3CDTF">2015-03-06T00:06:00Z</dcterms:created>
  <dcterms:modified xsi:type="dcterms:W3CDTF">2022-02-01T00:19:00Z</dcterms:modified>
</cp:coreProperties>
</file>